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B3EE" w14:textId="0B738320" w:rsidR="007276E8" w:rsidRPr="00580CF7" w:rsidRDefault="007276E8" w:rsidP="00727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CF7">
        <w:rPr>
          <w:rFonts w:ascii="Times New Roman" w:hAnsi="Times New Roman" w:cs="Times New Roman"/>
          <w:sz w:val="24"/>
          <w:szCs w:val="24"/>
        </w:rPr>
        <w:t xml:space="preserve">Zespół Szkół Samochodowych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0CF7">
        <w:rPr>
          <w:rFonts w:ascii="Times New Roman" w:hAnsi="Times New Roman" w:cs="Times New Roman"/>
          <w:sz w:val="24"/>
          <w:szCs w:val="24"/>
        </w:rPr>
        <w:t xml:space="preserve">Częstochowa </w:t>
      </w:r>
      <w:r w:rsidR="006C5CC0">
        <w:rPr>
          <w:rFonts w:ascii="Times New Roman" w:hAnsi="Times New Roman" w:cs="Times New Roman"/>
          <w:sz w:val="24"/>
          <w:szCs w:val="24"/>
        </w:rPr>
        <w:t>13</w:t>
      </w:r>
      <w:r w:rsidRPr="00580CF7">
        <w:rPr>
          <w:rFonts w:ascii="Times New Roman" w:hAnsi="Times New Roman" w:cs="Times New Roman"/>
          <w:sz w:val="24"/>
          <w:szCs w:val="24"/>
        </w:rPr>
        <w:t>.10.2021</w:t>
      </w:r>
    </w:p>
    <w:p w14:paraId="079AA95A" w14:textId="77777777" w:rsidR="007276E8" w:rsidRPr="00580CF7" w:rsidRDefault="007276E8" w:rsidP="00727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CF7">
        <w:rPr>
          <w:rFonts w:ascii="Times New Roman" w:hAnsi="Times New Roman" w:cs="Times New Roman"/>
          <w:sz w:val="24"/>
          <w:szCs w:val="24"/>
        </w:rPr>
        <w:t>Ul. Św. Augustyna 3/7</w:t>
      </w:r>
    </w:p>
    <w:p w14:paraId="535F86C9" w14:textId="77777777" w:rsidR="007276E8" w:rsidRPr="00580CF7" w:rsidRDefault="007276E8" w:rsidP="00727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CF7">
        <w:rPr>
          <w:rFonts w:ascii="Times New Roman" w:hAnsi="Times New Roman" w:cs="Times New Roman"/>
          <w:sz w:val="24"/>
          <w:szCs w:val="24"/>
        </w:rPr>
        <w:t>42-200 Częstochowa</w:t>
      </w:r>
    </w:p>
    <w:p w14:paraId="12C2A37D" w14:textId="77777777" w:rsidR="007276E8" w:rsidRDefault="007276E8" w:rsidP="007276E8">
      <w:pPr>
        <w:rPr>
          <w:rFonts w:ascii="Times New Roman" w:hAnsi="Times New Roman" w:cs="Times New Roman"/>
          <w:sz w:val="28"/>
          <w:szCs w:val="28"/>
        </w:rPr>
      </w:pPr>
    </w:p>
    <w:p w14:paraId="5006BD6A" w14:textId="7A4433FB" w:rsidR="007276E8" w:rsidRPr="00580CF7" w:rsidRDefault="007276E8" w:rsidP="007276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Uzupełnienie do </w:t>
      </w:r>
      <w:r w:rsidRPr="00580CF7">
        <w:rPr>
          <w:rFonts w:ascii="Times New Roman" w:hAnsi="Times New Roman" w:cs="Times New Roman"/>
          <w:b/>
          <w:bCs/>
          <w:sz w:val="28"/>
          <w:szCs w:val="28"/>
        </w:rPr>
        <w:t>Zaproszeni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6C5CC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80CF7">
        <w:rPr>
          <w:rFonts w:ascii="Times New Roman" w:hAnsi="Times New Roman" w:cs="Times New Roman"/>
          <w:b/>
          <w:bCs/>
          <w:sz w:val="28"/>
          <w:szCs w:val="28"/>
        </w:rPr>
        <w:t xml:space="preserve"> do składania ofert cenowych na sprzedaż, dostaw</w:t>
      </w:r>
      <w:r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Pr="00580CF7">
        <w:rPr>
          <w:rFonts w:ascii="Times New Roman" w:hAnsi="Times New Roman" w:cs="Times New Roman"/>
          <w:b/>
          <w:bCs/>
          <w:sz w:val="28"/>
          <w:szCs w:val="28"/>
        </w:rPr>
        <w:t>, montaż szlabanu parkingowego i demontaż istniejącego zgodnie z podan</w:t>
      </w:r>
      <w:r>
        <w:rPr>
          <w:rFonts w:ascii="Times New Roman" w:hAnsi="Times New Roman" w:cs="Times New Roman"/>
          <w:b/>
          <w:bCs/>
          <w:sz w:val="28"/>
          <w:szCs w:val="28"/>
        </w:rPr>
        <w:t>ą</w:t>
      </w:r>
      <w:r w:rsidRPr="00580CF7">
        <w:rPr>
          <w:rFonts w:ascii="Times New Roman" w:hAnsi="Times New Roman" w:cs="Times New Roman"/>
          <w:b/>
          <w:bCs/>
          <w:sz w:val="28"/>
          <w:szCs w:val="28"/>
        </w:rPr>
        <w:t xml:space="preserve"> specyfikacją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644A27F" w14:textId="2D9D5E88" w:rsidR="005355A3" w:rsidRDefault="005355A3"/>
    <w:p w14:paraId="094044C7" w14:textId="05A248D2" w:rsidR="007276E8" w:rsidRDefault="007276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76E8">
        <w:rPr>
          <w:rFonts w:ascii="Times New Roman" w:hAnsi="Times New Roman" w:cs="Times New Roman"/>
          <w:b/>
          <w:bCs/>
          <w:sz w:val="28"/>
          <w:szCs w:val="28"/>
        </w:rPr>
        <w:t>Dodatkowe informacje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DD04E12" w14:textId="1E123239" w:rsidR="007276E8" w:rsidRDefault="007276E8" w:rsidP="007276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Ramię szlabanu 6 m – jednolita konstrukcja</w:t>
      </w:r>
      <w:r w:rsidR="0053109F">
        <w:rPr>
          <w:rFonts w:ascii="Times New Roman" w:hAnsi="Times New Roman" w:cs="Times New Roman"/>
          <w:sz w:val="24"/>
          <w:szCs w:val="24"/>
        </w:rPr>
        <w:t>,</w:t>
      </w:r>
    </w:p>
    <w:p w14:paraId="406D3525" w14:textId="3B1D75E5" w:rsidR="007276E8" w:rsidRDefault="007276E8" w:rsidP="007276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ramienia stała</w:t>
      </w:r>
      <w:r w:rsidR="0053109F">
        <w:rPr>
          <w:rFonts w:ascii="Times New Roman" w:hAnsi="Times New Roman" w:cs="Times New Roman"/>
          <w:sz w:val="24"/>
          <w:szCs w:val="24"/>
        </w:rPr>
        <w:t>,</w:t>
      </w:r>
    </w:p>
    <w:p w14:paraId="575010A2" w14:textId="7440AD14" w:rsidR="007276E8" w:rsidRDefault="007276E8" w:rsidP="007276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Fotokomórka NO</w:t>
      </w:r>
      <w:r w:rsidR="0053109F">
        <w:rPr>
          <w:rFonts w:ascii="Times New Roman" w:hAnsi="Times New Roman" w:cs="Times New Roman"/>
          <w:sz w:val="24"/>
          <w:szCs w:val="24"/>
        </w:rPr>
        <w:t>,</w:t>
      </w:r>
    </w:p>
    <w:p w14:paraId="0E3E17A2" w14:textId="703CBEC4" w:rsidR="006C5CC0" w:rsidRDefault="006C5CC0" w:rsidP="007276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zastosowania korony LED na obudowie szlabanu zamiast lampy sygnalizacyjnej</w:t>
      </w:r>
      <w:r w:rsidR="0053109F">
        <w:rPr>
          <w:rFonts w:ascii="Times New Roman" w:hAnsi="Times New Roman" w:cs="Times New Roman"/>
          <w:sz w:val="24"/>
          <w:szCs w:val="24"/>
        </w:rPr>
        <w:t>,</w:t>
      </w:r>
    </w:p>
    <w:p w14:paraId="274EABD1" w14:textId="656F519F" w:rsidR="0053109F" w:rsidRDefault="0053109F" w:rsidP="007276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 obudowy – szary,</w:t>
      </w:r>
    </w:p>
    <w:p w14:paraId="53B96792" w14:textId="3D81226B" w:rsidR="0053109F" w:rsidRPr="007276E8" w:rsidRDefault="0053109F" w:rsidP="007276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otwarcia szlabanu 4 - 8 s.</w:t>
      </w:r>
    </w:p>
    <w:sectPr w:rsidR="0053109F" w:rsidRPr="0072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97CB1"/>
    <w:multiLevelType w:val="hybridMultilevel"/>
    <w:tmpl w:val="E9A4E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E8"/>
    <w:rsid w:val="0053109F"/>
    <w:rsid w:val="005355A3"/>
    <w:rsid w:val="006C5CC0"/>
    <w:rsid w:val="0072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79B6"/>
  <w15:chartTrackingRefBased/>
  <w15:docId w15:val="{AF96F807-F08A-4725-BAD9-0FCF50B5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2021-10-13T12:42:00Z</dcterms:created>
  <dcterms:modified xsi:type="dcterms:W3CDTF">2021-10-13T13:05:00Z</dcterms:modified>
</cp:coreProperties>
</file>